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5E5E5"/>
        <w:overflowPunct w:val="true"/>
        <w:spacing w:lineRule="atLeast" w:line="240"/>
        <w:ind w:firstLine="1134"/>
        <w:jc w:val="center"/>
        <w:textAlignment w:val="auto"/>
        <w:rPr>
          <w:rFonts w:ascii="Berlin Sans FB Demi" w:hAnsi="Berlin Sans FB Demi"/>
          <w:b/>
        </w:rPr>
      </w:pPr>
      <w:r>
        <w:rPr>
          <w:rFonts w:cs="Cooper Black" w:ascii="Berlin Sans FB Demi" w:hAnsi="Berlin Sans FB Demi"/>
          <w:b/>
          <w:sz w:val="46"/>
          <w:szCs w:val="46"/>
        </w:rPr>
        <w:t xml:space="preserve"> </w:t>
      </w:r>
      <w:r>
        <w:rPr>
          <w:rFonts w:cs="Cooper Black" w:ascii="Berlin Sans FB Demi" w:hAnsi="Berlin Sans FB Demi"/>
          <w:b/>
          <w:sz w:val="46"/>
          <w:szCs w:val="46"/>
        </w:rPr>
        <w:t>S. MAURO MARE / CESENATICO / CESENA</w:t>
      </w:r>
    </w:p>
    <w:p>
      <w:pPr>
        <w:pStyle w:val="Normal"/>
        <w:overflowPunct w:val="true"/>
        <w:spacing w:lineRule="atLeast" w:line="240"/>
        <w:textAlignment w:val="auto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</w:r>
    </w:p>
    <w:p>
      <w:pPr>
        <w:pStyle w:val="Normal"/>
        <w:spacing w:lineRule="atLeast" w:line="240"/>
        <w:jc w:val="center"/>
        <w:rPr>
          <w:rFonts w:ascii="Berlin Sans FB Demi" w:hAnsi="Berlin Sans FB Demi"/>
          <w:i/>
          <w:i/>
          <w:color w:val="003300"/>
          <w:sz w:val="28"/>
          <w:u w:val="single"/>
        </w:rPr>
      </w:pPr>
      <w:r>
        <w:rPr>
          <w:rFonts w:cs="Cooper Black" w:ascii="Berlin Sans FB Demi" w:hAnsi="Berlin Sans FB Demi"/>
          <w:b/>
          <w:sz w:val="40"/>
          <w:szCs w:val="40"/>
        </w:rPr>
        <w:t>LINEA R + 94</w:t>
      </w:r>
      <w:r>
        <w:rPr>
          <w:rFonts w:cs="Cooper Black" w:ascii="Berlin Sans FB Demi" w:hAnsi="Berlin Sans FB Demi"/>
          <w:sz w:val="40"/>
          <w:szCs w:val="40"/>
        </w:rPr>
        <w:t>/</w:t>
      </w:r>
      <w:r>
        <w:rPr>
          <w:rFonts w:cs="Cooper Black" w:ascii="Berlin Sans FB Demi" w:hAnsi="Berlin Sans FB Demi"/>
          <w:b/>
          <w:sz w:val="40"/>
          <w:szCs w:val="40"/>
        </w:rPr>
        <w:t xml:space="preserve">94° </w:t>
      </w:r>
    </w:p>
    <w:p>
      <w:pPr>
        <w:pStyle w:val="Normal"/>
        <w:spacing w:lineRule="atLeast" w:line="240"/>
        <w:jc w:val="center"/>
        <w:rPr>
          <w:rFonts w:ascii="Calibri" w:hAnsi="Calibri" w:cs="Calibri"/>
          <w:i/>
          <w:i/>
          <w:color w:val="003300"/>
          <w:sz w:val="28"/>
          <w:lang w:val="de-DE"/>
        </w:rPr>
      </w:pPr>
      <w:r>
        <w:rPr>
          <w:rFonts w:cs="Calibri" w:ascii="Calibri" w:hAnsi="Calibri"/>
          <w:i/>
          <w:color w:val="003300"/>
          <w:sz w:val="28"/>
          <w:lang w:val="de-DE"/>
        </w:rPr>
        <w:t xml:space="preserve">Giornaliero / Daily / Täglich / Journaliers </w:t>
      </w:r>
    </w:p>
    <w:p>
      <w:pPr>
        <w:pStyle w:val="Normal"/>
        <w:spacing w:lineRule="atLeast" w:line="240"/>
        <w:jc w:val="center"/>
        <w:rPr>
          <w:rFonts w:ascii="Calibri" w:hAnsi="Calibri" w:cs="Calibri"/>
          <w:i/>
          <w:i/>
          <w:color w:val="003300"/>
          <w:sz w:val="28"/>
          <w:u w:val="single"/>
          <w:lang w:val="de-DE"/>
        </w:rPr>
      </w:pP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dal 07/06/2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vom 07.06.2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du 07/06/2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from 07/06/2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6</w:t>
      </w:r>
    </w:p>
    <w:p>
      <w:pPr>
        <w:pStyle w:val="Normal"/>
        <w:spacing w:lineRule="atLeast" w:line="240"/>
        <w:jc w:val="center"/>
        <w:rPr>
          <w:rFonts w:ascii="Calibri" w:hAnsi="Calibri" w:cs="Calibri"/>
          <w:sz w:val="28"/>
          <w:u w:val="single"/>
        </w:rPr>
      </w:pPr>
      <w:r>
        <w:rPr>
          <w:rFonts w:cs="Calibri" w:ascii="Calibri" w:hAnsi="Calibri"/>
          <w:i/>
          <w:color w:val="003300"/>
          <w:sz w:val="28"/>
          <w:u w:val="single"/>
        </w:rPr>
        <w:t>fino al 14/09/2</w:t>
      </w:r>
      <w:r>
        <w:rPr>
          <w:rFonts w:cs="Calibri" w:ascii="Calibri" w:hAnsi="Calibri"/>
          <w:i/>
          <w:color w:val="003300"/>
          <w:sz w:val="28"/>
          <w:u w:val="single"/>
        </w:rPr>
        <w:t>6</w:t>
      </w:r>
      <w:r>
        <w:rPr>
          <w:rFonts w:cs="Calibri" w:ascii="Calibri" w:hAnsi="Calibri"/>
          <w:i/>
          <w:color w:val="003300"/>
          <w:sz w:val="28"/>
          <w:u w:val="single"/>
        </w:rPr>
        <w:t xml:space="preserve"> – bis 14/09/2</w:t>
      </w:r>
      <w:r>
        <w:rPr>
          <w:rFonts w:cs="Calibri" w:ascii="Calibri" w:hAnsi="Calibri"/>
          <w:i/>
          <w:color w:val="003300"/>
          <w:sz w:val="28"/>
          <w:u w:val="single"/>
        </w:rPr>
        <w:t>6</w:t>
      </w:r>
      <w:r>
        <w:rPr>
          <w:rFonts w:cs="Calibri" w:ascii="Calibri" w:hAnsi="Calibri"/>
          <w:i/>
          <w:color w:val="003300"/>
          <w:sz w:val="28"/>
          <w:u w:val="single"/>
        </w:rPr>
        <w:t xml:space="preserve"> – au 14/09/2</w:t>
      </w:r>
      <w:r>
        <w:rPr>
          <w:rFonts w:cs="Calibri" w:ascii="Calibri" w:hAnsi="Calibri"/>
          <w:i/>
          <w:color w:val="003300"/>
          <w:sz w:val="28"/>
          <w:u w:val="single"/>
        </w:rPr>
        <w:t>6</w:t>
      </w:r>
      <w:r>
        <w:rPr>
          <w:rFonts w:cs="Calibri" w:ascii="Calibri" w:hAnsi="Calibri"/>
          <w:i/>
          <w:color w:val="003300"/>
          <w:sz w:val="28"/>
          <w:u w:val="single"/>
        </w:rPr>
        <w:t xml:space="preserve"> – to 14/09/2</w:t>
      </w:r>
      <w:r>
        <w:rPr>
          <w:rFonts w:cs="Calibri" w:ascii="Calibri" w:hAnsi="Calibri"/>
          <w:i/>
          <w:color w:val="003300"/>
          <w:sz w:val="28"/>
          <w:u w:val="single"/>
        </w:rPr>
        <w:t>6</w:t>
      </w:r>
    </w:p>
    <w:p>
      <w:pPr>
        <w:sectPr>
          <w:type w:val="nextPage"/>
          <w:pgSz w:orient="landscape" w:w="16838" w:h="11906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600" w:charSpace="40960"/>
        </w:sectPr>
        <w:pStyle w:val="Normal"/>
        <w:spacing w:lineRule="atLeast" w:line="24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89535" distR="89535" simplePos="0" locked="0" layoutInCell="0" allowOverlap="1" relativeHeight="2">
                <wp:simplePos x="0" y="0"/>
                <wp:positionH relativeFrom="margin">
                  <wp:posOffset>250190</wp:posOffset>
                </wp:positionH>
                <wp:positionV relativeFrom="paragraph">
                  <wp:posOffset>292100</wp:posOffset>
                </wp:positionV>
                <wp:extent cx="9398000" cy="425069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160" cy="425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601" w:type="dxa"/>
                              <w:jc w:val="left"/>
                              <w:tblInd w:w="221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2977"/>
                              <w:gridCol w:w="1417"/>
                              <w:gridCol w:w="992"/>
                              <w:gridCol w:w="1317"/>
                              <w:gridCol w:w="825"/>
                              <w:gridCol w:w="825"/>
                              <w:gridCol w:w="825"/>
                              <w:gridCol w:w="825"/>
                              <w:gridCol w:w="825"/>
                              <w:gridCol w:w="826"/>
                              <w:gridCol w:w="825"/>
                              <w:gridCol w:w="1130"/>
                              <w:gridCol w:w="991"/>
                            </w:tblGrid>
                            <w:tr>
                              <w:trPr>
                                <w:trHeight w:val="937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94</w:t>
                                  </w:r>
                                </w:p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diretto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94</w:t>
                                  </w:r>
                                </w:p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diretto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94</w:t>
                                  </w:r>
                                </w:p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diretto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ind w:right="-21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5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Romagna Center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09.33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10.33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11.33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12.33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14.33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15.33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16.33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17.33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ind w:right="-21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18.33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7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San Mauro Mare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09.36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10.36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11.36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12.36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14.36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15.36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16.36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17.36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18.23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ind w:right="-21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6"/>
                                      <w:szCs w:val="26"/>
                                      <w:lang w:val="de-AT"/>
                                    </w:rPr>
                                    <w:t>18.36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3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Gatteo Mare</w:t>
                                  </w: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</w:rPr>
                                    <w:t xml:space="preserve"> (Euclide)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09.44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9.30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10.44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11.44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12.44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14.44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15.44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16.44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17.44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18.30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ind w:right="-21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18.44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No cambio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No cambio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bCs/>
                                      <w:szCs w:val="12"/>
                                    </w:rPr>
                                    <w:t>No cambio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</w:rPr>
                                    <w:t>Gatteo Mare (Euclide)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09.50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10.50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11.50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12.50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14.50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15.50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</w:rPr>
                                    <w:t>18.50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2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Cesenatico Porto Canale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10.02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9.42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11.02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12.02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15.02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16.02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17.02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18.02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18.42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b/>
                                    </w:rPr>
                                    <w:t>19.02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</w:rPr>
                                    <w:t>Cesen</w:t>
                                  </w: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atico (P.Comandini)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10.04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11.04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12.04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13.04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15.04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16.04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17.04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18.04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18.44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19.04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4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Cesena Punto Bus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08.05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10.40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11.40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12.40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13.40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15.40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16.40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17.40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18.40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19.20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textAlignment w:val="auto"/>
                                    <w:rPr>
                                      <w:rFonts w:ascii="Calibri" w:hAnsi="Calibri"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Calibri" w:hAnsi="Calibri" w:asciiTheme="minorHAnsi" w:hAnsiTheme="minorHAnsi"/>
                                      <w:lang w:val="de-AT"/>
                                    </w:rPr>
                                    <w:t>19.40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us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19.7pt;margin-top:23pt;width:739.95pt;height:334.65pt;mso-wrap-style:square;v-text-anchor:top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4601" w:type="dxa"/>
                        <w:jc w:val="left"/>
                        <w:tblInd w:w="221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2977"/>
                        <w:gridCol w:w="1417"/>
                        <w:gridCol w:w="992"/>
                        <w:gridCol w:w="1317"/>
                        <w:gridCol w:w="825"/>
                        <w:gridCol w:w="825"/>
                        <w:gridCol w:w="825"/>
                        <w:gridCol w:w="825"/>
                        <w:gridCol w:w="825"/>
                        <w:gridCol w:w="826"/>
                        <w:gridCol w:w="825"/>
                        <w:gridCol w:w="1130"/>
                        <w:gridCol w:w="991"/>
                      </w:tblGrid>
                      <w:tr>
                        <w:trPr>
                          <w:trHeight w:val="937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94</w:t>
                            </w:r>
                          </w:p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diretto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94</w:t>
                            </w:r>
                          </w:p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diretto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94</w:t>
                            </w:r>
                          </w:p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diretto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ind w:right="-21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R</w:t>
                            </w:r>
                          </w:p>
                        </w:tc>
                      </w:tr>
                      <w:tr>
                        <w:trPr>
                          <w:trHeight w:val="595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Romagna Center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09.33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10.33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11.33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12.33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14.33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15.33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16.33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17.33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ind w:right="-21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18.33</w:t>
                            </w:r>
                          </w:p>
                        </w:tc>
                      </w:tr>
                      <w:tr>
                        <w:trPr>
                          <w:trHeight w:val="937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San Mauro Mare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09.36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10.36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11.36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12.36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14.36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15.36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16.36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17.36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18.23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ind w:right="-21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6"/>
                                <w:szCs w:val="26"/>
                                <w:lang w:val="de-AT"/>
                              </w:rPr>
                              <w:t>18.36</w:t>
                            </w:r>
                          </w:p>
                        </w:tc>
                      </w:tr>
                      <w:tr>
                        <w:trPr>
                          <w:trHeight w:val="603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Gatteo Mare</w:t>
                            </w: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</w:rPr>
                              <w:t xml:space="preserve"> (Euclide)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09.44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9.30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10.44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11.44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12.44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14.44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15.44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16.44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17.44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18.30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ind w:right="-21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18.44</w:t>
                            </w:r>
                          </w:p>
                        </w:tc>
                      </w:tr>
                      <w:tr>
                        <w:trPr>
                          <w:trHeight w:val="413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No cambio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No cambio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bCs/>
                                <w:szCs w:val="12"/>
                              </w:rPr>
                              <w:t>No cambio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94</w:t>
                            </w:r>
                          </w:p>
                        </w:tc>
                      </w:tr>
                      <w:tr>
                        <w:trPr>
                          <w:trHeight w:val="633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</w:rPr>
                              <w:t>Gatteo Mare (Euclide)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09.50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10.50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11.50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12.50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14.50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15.50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18.50</w:t>
                            </w:r>
                          </w:p>
                        </w:tc>
                      </w:tr>
                      <w:tr>
                        <w:trPr>
                          <w:trHeight w:val="712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sz w:val="22"/>
                                <w:szCs w:val="22"/>
                              </w:rPr>
                              <w:t>Cesenatico Porto Canale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10.02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9.42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11.02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12.02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15.02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16.02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17.02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18.02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18.42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19.02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</w:rPr>
                              <w:t>Cesen</w:t>
                            </w: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atico (P.Comandini)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10.04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11.04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12.04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13.04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15.04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16.04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17.04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18.04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18.44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19.04</w:t>
                            </w:r>
                          </w:p>
                        </w:tc>
                      </w:tr>
                      <w:tr>
                        <w:trPr>
                          <w:trHeight w:val="704" w:hRule="atLeast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Cesena Punto Bus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08.05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10.40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11.40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12.40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13.40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15.40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16.40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17.40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18.40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19.20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textAlignment w:val="auto"/>
                              <w:rPr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lang w:val="de-AT"/>
                              </w:rPr>
                              <w:t>19.40</w:t>
                            </w:r>
                          </w:p>
                        </w:tc>
                      </w:tr>
                    </w:tbl>
                    <w:p>
                      <w:pPr>
                        <w:pStyle w:val="Contenutocorniceuser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5E5E5"/>
        <w:overflowPunct w:val="true"/>
        <w:spacing w:lineRule="atLeast" w:line="240"/>
        <w:ind w:hanging="567" w:left="567"/>
        <w:jc w:val="center"/>
        <w:rPr>
          <w:rFonts w:ascii="Berlin Sans FB Demi" w:hAnsi="Berlin Sans FB Demi"/>
          <w:b/>
        </w:rPr>
      </w:pPr>
      <w:r>
        <w:rPr>
          <w:rFonts w:cs="Cooper Black" w:ascii="Berlin Sans FB Demi" w:hAnsi="Berlin Sans FB Demi"/>
          <w:b/>
          <w:sz w:val="46"/>
          <w:szCs w:val="46"/>
        </w:rPr>
        <w:t>CESENA / CESENATICO / S. MAURO MARE</w:t>
      </w:r>
    </w:p>
    <w:p>
      <w:pPr>
        <w:pStyle w:val="Normal"/>
        <w:overflowPunct w:val="true"/>
        <w:spacing w:lineRule="atLeast" w:line="240"/>
        <w:rPr>
          <w:b/>
        </w:rPr>
      </w:pPr>
      <w:r>
        <w:rPr>
          <w:b/>
        </w:rPr>
      </w:r>
    </w:p>
    <w:p>
      <w:pPr>
        <w:pStyle w:val="Normal"/>
        <w:spacing w:lineRule="atLeast" w:line="240"/>
        <w:jc w:val="center"/>
        <w:rPr>
          <w:rFonts w:ascii="Berlin Sans FB Demi" w:hAnsi="Berlin Sans FB Demi"/>
          <w:i/>
          <w:i/>
          <w:color w:val="003300"/>
          <w:sz w:val="28"/>
          <w:u w:val="single"/>
          <w:lang w:val="de-DE"/>
        </w:rPr>
      </w:pPr>
      <w:r>
        <w:rPr>
          <w:rFonts w:cs="Cooper Black" w:ascii="Berlin Sans FB Demi" w:hAnsi="Berlin Sans FB Demi"/>
          <w:b/>
          <w:sz w:val="40"/>
          <w:szCs w:val="40"/>
          <w:lang w:val="de-DE"/>
        </w:rPr>
        <w:t>LINEA R + 94</w:t>
      </w:r>
      <w:r>
        <w:rPr>
          <w:rFonts w:cs="Cooper Black" w:ascii="Berlin Sans FB Demi" w:hAnsi="Berlin Sans FB Demi"/>
          <w:sz w:val="40"/>
          <w:szCs w:val="40"/>
          <w:lang w:val="de-DE"/>
        </w:rPr>
        <w:t>/</w:t>
      </w:r>
      <w:r>
        <w:rPr>
          <w:rFonts w:cs="Cooper Black" w:ascii="Berlin Sans FB Demi" w:hAnsi="Berlin Sans FB Demi"/>
          <w:b/>
          <w:sz w:val="40"/>
          <w:szCs w:val="40"/>
          <w:lang w:val="de-DE"/>
        </w:rPr>
        <w:t xml:space="preserve">94° </w:t>
      </w:r>
    </w:p>
    <w:p>
      <w:pPr>
        <w:pStyle w:val="Normal"/>
        <w:spacing w:lineRule="atLeast" w:line="240"/>
        <w:jc w:val="center"/>
        <w:rPr>
          <w:rFonts w:ascii="Calibri" w:hAnsi="Calibri" w:cs="Calibri"/>
          <w:i/>
          <w:i/>
          <w:color w:val="003300"/>
          <w:sz w:val="28"/>
          <w:lang w:val="de-DE"/>
        </w:rPr>
      </w:pPr>
      <w:r>
        <w:rPr>
          <w:rFonts w:cs="Calibri" w:ascii="Calibri" w:hAnsi="Calibri"/>
          <w:i/>
          <w:color w:val="003300"/>
          <w:sz w:val="28"/>
          <w:lang w:val="de-DE"/>
        </w:rPr>
        <w:t xml:space="preserve">Giornaliero / Daily / Täglich / Journaliers </w:t>
      </w:r>
    </w:p>
    <w:p>
      <w:pPr>
        <w:pStyle w:val="Normal"/>
        <w:spacing w:lineRule="atLeast" w:line="240"/>
        <w:jc w:val="center"/>
        <w:rPr>
          <w:rFonts w:ascii="Calibri" w:hAnsi="Calibri" w:cs="Calibri"/>
          <w:i/>
          <w:i/>
          <w:color w:val="003300"/>
          <w:sz w:val="28"/>
          <w:u w:val="single"/>
          <w:lang w:val="de-DE"/>
        </w:rPr>
      </w:pP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dal 07/06/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vom 07/06/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du 07/06/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from 07/06/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</w:p>
    <w:p>
      <w:pPr>
        <w:pStyle w:val="Normal"/>
        <w:spacing w:lineRule="atLeast" w:line="240"/>
        <w:jc w:val="center"/>
        <w:rPr>
          <w:rFonts w:ascii="Calibri" w:hAnsi="Calibri" w:cs="Calibri"/>
          <w:sz w:val="28"/>
          <w:u w:val="single"/>
          <w:lang w:val="de-DE"/>
        </w:rPr>
      </w:pP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fino al 14/09/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bis 14/09/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au 14/09/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 xml:space="preserve"> – to 14/09/</w:t>
      </w:r>
      <w:r>
        <mc:AlternateContent>
          <mc:Choice Requires="wps">
            <w:drawing>
              <wp:anchor behindDoc="0" distT="0" distB="0" distL="0" distR="89535" simplePos="0" locked="0" layoutInCell="0" allowOverlap="1" relativeHeight="4">
                <wp:simplePos x="0" y="0"/>
                <wp:positionH relativeFrom="margin">
                  <wp:posOffset>-17780</wp:posOffset>
                </wp:positionH>
                <wp:positionV relativeFrom="paragraph">
                  <wp:posOffset>403860</wp:posOffset>
                </wp:positionV>
                <wp:extent cx="9978390" cy="4906010"/>
                <wp:effectExtent l="0" t="0" r="0" b="0"/>
                <wp:wrapSquare wrapText="bothSides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8480" cy="490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451" w:type="dxa"/>
                              <w:jc w:val="left"/>
                              <w:tblInd w:w="25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560"/>
                              <w:gridCol w:w="958"/>
                              <w:gridCol w:w="1026"/>
                              <w:gridCol w:w="851"/>
                              <w:gridCol w:w="992"/>
                              <w:gridCol w:w="852"/>
                              <w:gridCol w:w="849"/>
                              <w:gridCol w:w="852"/>
                              <w:gridCol w:w="992"/>
                              <w:gridCol w:w="992"/>
                              <w:gridCol w:w="958"/>
                              <w:gridCol w:w="851"/>
                              <w:gridCol w:w="851"/>
                              <w:gridCol w:w="992"/>
                              <w:gridCol w:w="886"/>
                              <w:gridCol w:w="985"/>
                            </w:tblGrid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spacing w:lineRule="atLeast" w:line="240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 diretto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 diretto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 diretto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esena Punto Bus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06.05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07.50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08.50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08.20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09.50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10.50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11.50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12.50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13.50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14.50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15.50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17.20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18.50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Cesenatico (P.Comandini)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06.40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08.25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09.25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08.55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10.25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11.25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12.25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13.25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14.25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15.25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16.25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17.25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17.55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18.25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19.25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Cesenatico Porto Canale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06.42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08.27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09.27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08.57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10.27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11.27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12.27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13.27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14.27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15.27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16.27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17.27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17.57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18.27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19.27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Gatteo Mare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06:55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08.39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09.39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09.10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10.39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11.39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12.39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13.39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14.39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15.39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16.39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17.39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18:10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18.39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19.39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No cambio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>No cambio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No cambio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Gatteo Mare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08.48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09.48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10.48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11.48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13.48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14.48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15.48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16.48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  <w:t>17.48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de-AT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pacing w:lineRule="atLeast" w:line="24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San Mauro Mare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07.03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08.54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09.54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  <w:lang w:val="de-AT"/>
                                    </w:rPr>
                                    <w:t>10.54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11.54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14.54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15.54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16.54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17.54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18.18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Romagna Center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08.58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09.58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10.58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11.58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13.58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14.58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15.58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16.58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  <w:t>17.58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user"/>
                                    <w:overflowPunct w:val="true"/>
                                    <w:snapToGrid w:val="false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us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f" o:allowincell="f" style="position:absolute;margin-left:-1.4pt;margin-top:31.8pt;width:785.65pt;height:386.25pt;mso-wrap-style:square;v-text-anchor:top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5451" w:type="dxa"/>
                        <w:jc w:val="left"/>
                        <w:tblInd w:w="25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560"/>
                        <w:gridCol w:w="958"/>
                        <w:gridCol w:w="1026"/>
                        <w:gridCol w:w="851"/>
                        <w:gridCol w:w="992"/>
                        <w:gridCol w:w="852"/>
                        <w:gridCol w:w="849"/>
                        <w:gridCol w:w="852"/>
                        <w:gridCol w:w="992"/>
                        <w:gridCol w:w="992"/>
                        <w:gridCol w:w="958"/>
                        <w:gridCol w:w="851"/>
                        <w:gridCol w:w="851"/>
                        <w:gridCol w:w="992"/>
                        <w:gridCol w:w="886"/>
                        <w:gridCol w:w="985"/>
                      </w:tblGrid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spacing w:lineRule="atLeast" w:line="240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 diretto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 diretto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 diretto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94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esena Punto Bus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06.05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07.50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08.50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08.20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09.50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10.50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11.50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12.50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13.50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14.50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15.50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17.20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18.50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Cesenatico (P.Comandini)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06.40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08.25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09.25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08.55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10.25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11.25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12.25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13.25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14.25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15.25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16.25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17.25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17.55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18.25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19.25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Cesenatico Porto Canale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06.42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08.27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09.27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08.57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10.27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11.27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12.27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13.27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14.27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15.27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16.27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17.27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17.57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18.27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19.27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Gatteo Mare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06:55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08.39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09.39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09.10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10.39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11.39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12.39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13.39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14.39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15.39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16.39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17.39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18:10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18.39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19.39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No cambio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No cambio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No cambio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R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Gatteo Mare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08.48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09.48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10.48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11.48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13.48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14.48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15.48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16.48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  <w:t>17.48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de-AT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pacing w:lineRule="atLeast" w:line="24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San Mauro Mare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07.03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08.54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09.54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  <w:lang w:val="de-AT"/>
                              </w:rPr>
                              <w:t>10.54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11.54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14.54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15.54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16.54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17.54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  <w:t>18.18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Romagna Center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08.58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09.58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10.58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11.58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13.58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14.58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15.58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16.58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</w:rPr>
                              <w:t>17.58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user"/>
                              <w:overflowPunct w:val="true"/>
                              <w:snapToGrid w:val="fals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tocorniceus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alibri" w:ascii="Calibri" w:hAnsi="Calibri"/>
          <w:i/>
          <w:color w:val="003300"/>
          <w:sz w:val="28"/>
          <w:u w:val="single"/>
          <w:lang w:val="de-DE"/>
        </w:rPr>
        <w:t>26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erlin Sans FB Demi"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20e4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sid w:val="00cc20e4"/>
    <w:rPr/>
  </w:style>
  <w:style w:type="character" w:styleId="Caratteredellanota" w:customStyle="1">
    <w:name w:val="Carattere della nota"/>
    <w:basedOn w:val="Carpredefinitoparagrafo1"/>
    <w:qFormat/>
    <w:rsid w:val="00cc20e4"/>
    <w:rPr>
      <w:vertAlign w:val="superscript"/>
    </w:rPr>
  </w:style>
  <w:style w:type="character" w:styleId="TestofumettoCarattere" w:customStyle="1">
    <w:name w:val="Testo fumetto Carattere"/>
    <w:basedOn w:val="Carpredefinitoparagrafo1"/>
    <w:qFormat/>
    <w:rsid w:val="00cc20e4"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Carpredefinitoparagrafo1"/>
    <w:qFormat/>
    <w:rsid w:val="00cc20e4"/>
    <w:rPr/>
  </w:style>
  <w:style w:type="character" w:styleId="apple-converted-space" w:customStyle="1">
    <w:name w:val="apple-converted-space"/>
    <w:basedOn w:val="Carpredefinitoparagrafo1"/>
    <w:qFormat/>
    <w:rsid w:val="00cc20e4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c20e4"/>
    <w:pPr>
      <w:spacing w:before="0" w:after="120"/>
    </w:pPr>
    <w:rPr/>
  </w:style>
  <w:style w:type="paragraph" w:styleId="List">
    <w:name w:val="List"/>
    <w:basedOn w:val="BodyText"/>
    <w:rsid w:val="00cc20e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cc20e4"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1" w:customStyle="1">
    <w:name w:val="Intestazione1"/>
    <w:basedOn w:val="Normal"/>
    <w:next w:val="BodyText"/>
    <w:qFormat/>
    <w:rsid w:val="00cc20e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cc20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velopeAddress">
    <w:name w:val="envelope address"/>
    <w:basedOn w:val="Normal"/>
    <w:rsid w:val="00cc20e4"/>
    <w:pPr>
      <w:ind w:left="2880"/>
    </w:pPr>
    <w:rPr>
      <w:sz w:val="32"/>
    </w:rPr>
  </w:style>
  <w:style w:type="paragraph" w:styleId="Testofumetto1" w:customStyle="1">
    <w:name w:val="Testo fumetto1"/>
    <w:basedOn w:val="Normal"/>
    <w:qFormat/>
    <w:rsid w:val="00cc20e4"/>
    <w:pPr/>
    <w:rPr>
      <w:rFonts w:ascii="Tahoma" w:hAnsi="Tahoma" w:cs="Tahoma"/>
      <w:sz w:val="16"/>
    </w:rPr>
  </w:style>
  <w:style w:type="paragraph" w:styleId="BalloonText1" w:customStyle="1">
    <w:name w:val="Balloon Text1"/>
    <w:basedOn w:val="Normal"/>
    <w:qFormat/>
    <w:rsid w:val="00cc20e4"/>
    <w:pPr/>
    <w:rPr>
      <w:rFonts w:ascii="Tahoma" w:hAnsi="Tahoma" w:cs="Tahoma"/>
      <w:sz w:val="16"/>
    </w:rPr>
  </w:style>
  <w:style w:type="paragraph" w:styleId="FootnoteText">
    <w:name w:val="footnote text"/>
    <w:basedOn w:val="Normal"/>
    <w:rsid w:val="00cc20e4"/>
    <w:pPr/>
    <w:rPr/>
  </w:style>
  <w:style w:type="paragraph" w:styleId="BalloonText">
    <w:name w:val="Balloon Text"/>
    <w:basedOn w:val="Normal"/>
    <w:qFormat/>
    <w:rsid w:val="00cc20e4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basedOn w:val="BodyText"/>
    <w:qFormat/>
    <w:rsid w:val="00cc20e4"/>
    <w:pPr/>
    <w:rPr/>
  </w:style>
  <w:style w:type="paragraph" w:styleId="Contenutotabella" w:customStyle="1">
    <w:name w:val="Contenuto tabella"/>
    <w:basedOn w:val="Normal"/>
    <w:qFormat/>
    <w:rsid w:val="00cc20e4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cc20e4"/>
    <w:pPr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2C904-BD45-48D7-8C2B-26FA9DC8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LibreOffice/25.2.7.2$Windows_X86_64 LibreOffice_project/5cbfd1ab6520636bb5f7b99185aa69bd7456825d</Application>
  <AppVersion>15.0000</AppVersion>
  <Pages>2</Pages>
  <Words>340</Words>
  <Characters>1568</Characters>
  <CharactersWithSpaces>1678</CharactersWithSpaces>
  <Paragraphs>251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2023-06-11T08:28:00Z</dcterms:created>
  <dc:creator>Marconi Marco</dc:creator>
  <dc:description/>
  <dc:language>it-IT</dc:language>
  <cp:lastModifiedBy/>
  <cp:lastPrinted>2025-05-29T09:52:00Z</cp:lastPrinted>
  <dcterms:modified xsi:type="dcterms:W3CDTF">2026-05-28T11:22:08Z</dcterms:modified>
  <cp:revision>5</cp:revision>
  <dc:subject/>
  <dc:title>LINEA  A. T. R. - BUSLINIE A. T. R. - LIGNE D’AUTOBUS  A. T. R. - BUSLINE  A. T.R.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